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2701" w14:textId="3B1DBA91" w:rsidR="000F16A6" w:rsidRDefault="000F16A6" w:rsidP="002D6353">
      <w:pPr>
        <w:pStyle w:val="Heading2"/>
        <w:rPr>
          <w:rFonts w:asciiTheme="minorHAnsi" w:hAnsiTheme="minorHAnsi" w:cstheme="minorHAnsi"/>
          <w:b/>
          <w:bCs/>
        </w:rPr>
      </w:pPr>
    </w:p>
    <w:p w14:paraId="2F21F592" w14:textId="20D9CF58" w:rsidR="002D6353" w:rsidRPr="00786A12" w:rsidRDefault="00DF3132" w:rsidP="002D6353">
      <w:pPr>
        <w:pStyle w:val="Heading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</w:t>
      </w:r>
      <w:r w:rsidR="002D6353">
        <w:rPr>
          <w:rFonts w:asciiTheme="minorHAnsi" w:hAnsiTheme="minorHAnsi" w:cstheme="minorHAnsi"/>
          <w:b/>
          <w:bCs/>
        </w:rPr>
        <w:t xml:space="preserve"> AMCP Mentor-Mentee </w:t>
      </w:r>
      <w:r w:rsidR="002D6353" w:rsidRPr="00786A12">
        <w:rPr>
          <w:rFonts w:asciiTheme="minorHAnsi" w:hAnsiTheme="minorHAnsi" w:cstheme="minorHAnsi"/>
          <w:b/>
          <w:bCs/>
        </w:rPr>
        <w:t>Agreement</w:t>
      </w:r>
    </w:p>
    <w:p w14:paraId="44D6B955" w14:textId="77777777" w:rsidR="002D6353" w:rsidRPr="00786A12" w:rsidRDefault="002D6353" w:rsidP="002D6353">
      <w:pPr>
        <w:jc w:val="center"/>
        <w:rPr>
          <w:rFonts w:cstheme="minorHAnsi"/>
          <w:b/>
          <w:bCs/>
        </w:rPr>
      </w:pPr>
    </w:p>
    <w:p w14:paraId="7C90BCCE" w14:textId="77777777" w:rsidR="002D6353" w:rsidRPr="00786A12" w:rsidRDefault="002D6353" w:rsidP="002D6353">
      <w:pPr>
        <w:pStyle w:val="BodyText2"/>
        <w:ind w:left="-360" w:right="-288"/>
        <w:rPr>
          <w:rFonts w:asciiTheme="minorHAnsi" w:eastAsiaTheme="minorHAnsi" w:hAnsiTheme="minorHAnsi" w:cstheme="minorHAnsi"/>
          <w:sz w:val="22"/>
          <w:szCs w:val="22"/>
        </w:rPr>
      </w:pPr>
      <w:r w:rsidRPr="00786A12">
        <w:rPr>
          <w:rFonts w:asciiTheme="minorHAnsi" w:eastAsiaTheme="minorHAnsi" w:hAnsiTheme="minorHAnsi" w:cstheme="minorHAnsi"/>
          <w:sz w:val="22"/>
          <w:szCs w:val="22"/>
        </w:rPr>
        <w:t>The following agreement is made between _______________ and _______________. We are voluntarily entering into this mentoring relationship which we both want to be a productive and rewarding experience. To minimize the possibility of confusion, we have agreed to the following:</w:t>
      </w:r>
    </w:p>
    <w:p w14:paraId="57A81D40" w14:textId="77777777" w:rsidR="002D6353" w:rsidRPr="00786A12" w:rsidRDefault="002D6353" w:rsidP="002D6353">
      <w:pPr>
        <w:ind w:right="-288"/>
        <w:rPr>
          <w:rFonts w:cstheme="minorHAnsi"/>
          <w:u w:val="single"/>
        </w:rPr>
      </w:pPr>
    </w:p>
    <w:p w14:paraId="6777082C" w14:textId="77777777" w:rsidR="002D6353" w:rsidRPr="00786A12" w:rsidRDefault="002D6353" w:rsidP="002D6353">
      <w:pPr>
        <w:pStyle w:val="Heading5"/>
        <w:ind w:left="-360" w:right="-288"/>
        <w:rPr>
          <w:rFonts w:asciiTheme="minorHAnsi" w:hAnsiTheme="minorHAnsi" w:cstheme="minorHAnsi"/>
        </w:rPr>
      </w:pPr>
      <w:r w:rsidRPr="00786A12">
        <w:rPr>
          <w:rFonts w:asciiTheme="minorHAnsi" w:hAnsiTheme="minorHAnsi" w:cstheme="minorHAnsi"/>
        </w:rPr>
        <w:t>Confidentiality</w:t>
      </w:r>
    </w:p>
    <w:p w14:paraId="5C817DB6" w14:textId="77777777" w:rsidR="002D6353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 xml:space="preserve">All information and content shared between the Mentor and Mentee shall be confidential unless express permission is given. </w:t>
      </w:r>
    </w:p>
    <w:p w14:paraId="6EC0A760" w14:textId="77777777" w:rsidR="002D6353" w:rsidRDefault="002D6353" w:rsidP="002D6353">
      <w:pPr>
        <w:ind w:left="-360" w:right="-288"/>
        <w:rPr>
          <w:rFonts w:cstheme="minorHAnsi"/>
        </w:rPr>
      </w:pPr>
    </w:p>
    <w:p w14:paraId="6FE1FC2B" w14:textId="77777777" w:rsidR="002D6353" w:rsidRPr="00786A12" w:rsidRDefault="002D6353" w:rsidP="002D6353">
      <w:pPr>
        <w:pStyle w:val="Heading5"/>
        <w:ind w:left="-360" w:right="-2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Meetings </w:t>
      </w:r>
    </w:p>
    <w:p w14:paraId="4B93E5D9" w14:textId="2CF8EFD1" w:rsidR="002D6353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 xml:space="preserve">The Mentee and Mentor will meet and talk at least ________________ and </w:t>
      </w:r>
      <w:r w:rsidR="00466C43">
        <w:rPr>
          <w:rFonts w:cstheme="minorHAnsi"/>
        </w:rPr>
        <w:t xml:space="preserve">at a </w:t>
      </w:r>
      <w:r>
        <w:rPr>
          <w:rFonts w:cstheme="minorHAnsi"/>
        </w:rPr>
        <w:t>place that is mutually agreed upon. Meeting times, once agreed, should not be cancelled unless this is unavoidable. Meetings that are cancelled should be rescheduled.</w:t>
      </w:r>
    </w:p>
    <w:p w14:paraId="03E582CA" w14:textId="77777777" w:rsidR="002D6353" w:rsidRDefault="002D6353" w:rsidP="002D6353">
      <w:pPr>
        <w:ind w:left="-360" w:right="-288"/>
        <w:rPr>
          <w:rFonts w:cstheme="minorHAnsi"/>
        </w:rPr>
      </w:pPr>
    </w:p>
    <w:p w14:paraId="71E6ACCF" w14:textId="02A84285" w:rsidR="00715514" w:rsidRDefault="00715514" w:rsidP="002D6353">
      <w:pPr>
        <w:ind w:left="-360" w:right="-288"/>
        <w:rPr>
          <w:rFonts w:cstheme="minorHAnsi"/>
        </w:rPr>
      </w:pPr>
      <w:r>
        <w:rPr>
          <w:rFonts w:cstheme="minorHAnsi"/>
        </w:rPr>
        <w:t xml:space="preserve">Annual Mentor-Mentee Matching occurs in </w:t>
      </w:r>
      <w:proofErr w:type="gramStart"/>
      <w:r>
        <w:rPr>
          <w:rFonts w:cstheme="minorHAnsi"/>
        </w:rPr>
        <w:t>August</w:t>
      </w:r>
      <w:proofErr w:type="gramEnd"/>
      <w:r>
        <w:rPr>
          <w:rFonts w:cstheme="minorHAnsi"/>
        </w:rPr>
        <w:t xml:space="preserve"> </w:t>
      </w:r>
    </w:p>
    <w:p w14:paraId="562931BA" w14:textId="078D5B61" w:rsidR="002D6353" w:rsidRPr="00492A43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 xml:space="preserve">The Mentee or Mentor can end the relationship at any time or renew the relationship at the end of the term specified in this agreement. If a mentor-mentee relationship is renewed, the mentee will submit a new mentor-mentee agreement to the </w:t>
      </w:r>
      <w:r w:rsidR="00715514">
        <w:rPr>
          <w:rFonts w:cstheme="minorHAnsi"/>
        </w:rPr>
        <w:t>CA</w:t>
      </w:r>
      <w:r>
        <w:rPr>
          <w:rFonts w:cstheme="minorHAnsi"/>
        </w:rPr>
        <w:t xml:space="preserve"> AMCP Board (</w:t>
      </w:r>
      <w:hyperlink r:id="rId9" w:history="1">
        <w:r w:rsidR="00B917D1">
          <w:rPr>
            <w:rStyle w:val="Hyperlink"/>
            <w:rFonts w:cstheme="minorHAnsi"/>
          </w:rPr>
          <w:t>california@amcp.org</w:t>
        </w:r>
      </w:hyperlink>
      <w:r>
        <w:rPr>
          <w:rFonts w:cstheme="minorHAnsi"/>
        </w:rPr>
        <w:t xml:space="preserve">). If a mentor-mentee relationship is cancelled, the mentee will notify the </w:t>
      </w:r>
      <w:r w:rsidR="00715514">
        <w:rPr>
          <w:rFonts w:cstheme="minorHAnsi"/>
        </w:rPr>
        <w:t>CA</w:t>
      </w:r>
      <w:r>
        <w:rPr>
          <w:rFonts w:cstheme="minorHAnsi"/>
        </w:rPr>
        <w:t xml:space="preserve"> AMCP Board at </w:t>
      </w:r>
      <w:hyperlink r:id="rId10" w:history="1">
        <w:r w:rsidR="00B917D1">
          <w:rPr>
            <w:rStyle w:val="Hyperlink"/>
            <w:rFonts w:cstheme="minorHAnsi"/>
          </w:rPr>
          <w:t>california@amcp.org</w:t>
        </w:r>
      </w:hyperlink>
      <w:r>
        <w:rPr>
          <w:rFonts w:cstheme="minorHAnsi"/>
        </w:rPr>
        <w:t xml:space="preserve">. </w:t>
      </w:r>
    </w:p>
    <w:p w14:paraId="05658716" w14:textId="77777777" w:rsidR="002D6353" w:rsidRPr="00786A12" w:rsidRDefault="002D6353" w:rsidP="002D6353">
      <w:pPr>
        <w:ind w:left="-360" w:right="-288"/>
        <w:rPr>
          <w:rFonts w:cstheme="minorHAnsi"/>
        </w:rPr>
      </w:pPr>
    </w:p>
    <w:p w14:paraId="22FC1AA8" w14:textId="77777777" w:rsidR="002D6353" w:rsidRPr="00786A12" w:rsidRDefault="002D6353" w:rsidP="002D6353">
      <w:pPr>
        <w:ind w:left="-360" w:right="-288"/>
        <w:rPr>
          <w:rFonts w:cstheme="minorHAnsi"/>
          <w:u w:val="single"/>
        </w:rPr>
      </w:pP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</w:p>
    <w:p w14:paraId="3C975355" w14:textId="77777777" w:rsidR="002D6353" w:rsidRPr="00786A12" w:rsidRDefault="002D6353" w:rsidP="002D6353">
      <w:pPr>
        <w:ind w:left="-360" w:right="-288"/>
        <w:rPr>
          <w:rFonts w:cstheme="minorHAnsi"/>
        </w:rPr>
      </w:pPr>
      <w:r>
        <w:rPr>
          <w:rFonts w:cstheme="minorHAnsi"/>
        </w:rPr>
        <w:t>Mentee Name</w:t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  <w:t>Mentor</w:t>
      </w:r>
      <w:r>
        <w:rPr>
          <w:rFonts w:cstheme="minorHAnsi"/>
        </w:rPr>
        <w:t xml:space="preserve"> Name</w:t>
      </w:r>
    </w:p>
    <w:p w14:paraId="1464B57B" w14:textId="77777777" w:rsidR="002D6353" w:rsidRPr="00786A12" w:rsidRDefault="002D6353" w:rsidP="002D6353">
      <w:pPr>
        <w:ind w:left="-360" w:right="-288"/>
        <w:rPr>
          <w:rFonts w:cstheme="minorHAnsi"/>
        </w:rPr>
      </w:pPr>
    </w:p>
    <w:p w14:paraId="7692DBBD" w14:textId="0ADD1700" w:rsidR="002D6353" w:rsidRPr="00786A12" w:rsidRDefault="002D6353" w:rsidP="000F16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830"/>
        </w:tabs>
        <w:ind w:left="-360" w:right="-288"/>
        <w:rPr>
          <w:rFonts w:cstheme="minorHAnsi"/>
        </w:rPr>
      </w:pP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  <w:u w:val="single"/>
        </w:rPr>
        <w:tab/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  <w:r w:rsidR="000F16A6">
        <w:rPr>
          <w:rFonts w:cstheme="minorHAnsi"/>
        </w:rPr>
        <w:tab/>
      </w:r>
    </w:p>
    <w:p w14:paraId="7B04DA5E" w14:textId="77777777" w:rsidR="002D6353" w:rsidRDefault="002D6353" w:rsidP="002D6353">
      <w:pPr>
        <w:ind w:left="-360" w:right="-288"/>
        <w:rPr>
          <w:rFonts w:cstheme="minorHAnsi"/>
        </w:rPr>
      </w:pPr>
      <w:r w:rsidRPr="00786A12">
        <w:rPr>
          <w:rFonts w:cstheme="minorHAnsi"/>
        </w:rPr>
        <w:t>Date</w:t>
      </w:r>
      <w:r w:rsidRPr="00786A12">
        <w:rPr>
          <w:rFonts w:cstheme="minorHAnsi"/>
        </w:rPr>
        <w:tab/>
      </w:r>
      <w:r w:rsidRPr="00786A12">
        <w:rPr>
          <w:rFonts w:cstheme="minorHAnsi"/>
        </w:rPr>
        <w:tab/>
      </w:r>
    </w:p>
    <w:p w14:paraId="043A39F8" w14:textId="77777777" w:rsidR="002D6353" w:rsidRDefault="002D6353" w:rsidP="002D6353">
      <w:pPr>
        <w:ind w:left="-360" w:right="-288"/>
        <w:jc w:val="center"/>
        <w:rPr>
          <w:rFonts w:cstheme="minorHAnsi"/>
        </w:rPr>
      </w:pPr>
    </w:p>
    <w:p w14:paraId="710183F0" w14:textId="3EE28B30" w:rsidR="000F16A6" w:rsidRPr="000F16A6" w:rsidRDefault="002D6353" w:rsidP="00EA5396">
      <w:pPr>
        <w:pStyle w:val="Heading5"/>
        <w:ind w:left="-360" w:right="-288"/>
      </w:pPr>
      <w:r w:rsidRPr="000F16A6">
        <w:rPr>
          <w:rFonts w:asciiTheme="minorHAnsi" w:hAnsiTheme="minorHAnsi" w:cstheme="minorHAnsi"/>
          <w:sz w:val="20"/>
          <w:szCs w:val="20"/>
        </w:rPr>
        <w:t xml:space="preserve">Please submit </w:t>
      </w:r>
      <w:r w:rsidR="00466C43" w:rsidRPr="000F16A6">
        <w:rPr>
          <w:rFonts w:asciiTheme="minorHAnsi" w:hAnsiTheme="minorHAnsi" w:cstheme="minorHAnsi"/>
          <w:sz w:val="20"/>
          <w:szCs w:val="20"/>
        </w:rPr>
        <w:t xml:space="preserve">the </w:t>
      </w:r>
      <w:r w:rsidRPr="000F16A6">
        <w:rPr>
          <w:rFonts w:asciiTheme="minorHAnsi" w:hAnsiTheme="minorHAnsi" w:cstheme="minorHAnsi"/>
          <w:sz w:val="20"/>
          <w:szCs w:val="20"/>
        </w:rPr>
        <w:t xml:space="preserve">completed Mentor-Mentee Agreement to the </w:t>
      </w:r>
      <w:r w:rsidR="00DF3132" w:rsidRPr="000F16A6">
        <w:rPr>
          <w:rFonts w:asciiTheme="minorHAnsi" w:hAnsiTheme="minorHAnsi" w:cstheme="minorHAnsi"/>
          <w:sz w:val="20"/>
          <w:szCs w:val="20"/>
        </w:rPr>
        <w:t>CA</w:t>
      </w:r>
      <w:r w:rsidRPr="000F16A6">
        <w:rPr>
          <w:rFonts w:asciiTheme="minorHAnsi" w:hAnsiTheme="minorHAnsi" w:cstheme="minorHAnsi"/>
          <w:sz w:val="20"/>
          <w:szCs w:val="20"/>
        </w:rPr>
        <w:t xml:space="preserve"> AMCP Board at </w:t>
      </w:r>
      <w:hyperlink r:id="rId11" w:history="1">
        <w:r w:rsidR="00B917D1">
          <w:rPr>
            <w:rStyle w:val="Hyperlink"/>
            <w:rFonts w:asciiTheme="minorHAnsi" w:hAnsiTheme="minorHAnsi" w:cstheme="minorHAnsi"/>
            <w:sz w:val="20"/>
            <w:szCs w:val="20"/>
          </w:rPr>
          <w:t>california@amcp.org</w:t>
        </w:r>
      </w:hyperlink>
    </w:p>
    <w:p w14:paraId="0411314D" w14:textId="77777777" w:rsidR="009E1E6A" w:rsidRDefault="009E1E6A"/>
    <w:sectPr w:rsidR="009E1E6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96B4" w14:textId="77777777" w:rsidR="0048787A" w:rsidRDefault="0048787A" w:rsidP="002D6353">
      <w:pPr>
        <w:spacing w:after="0" w:line="240" w:lineRule="auto"/>
      </w:pPr>
      <w:r>
        <w:separator/>
      </w:r>
    </w:p>
  </w:endnote>
  <w:endnote w:type="continuationSeparator" w:id="0">
    <w:p w14:paraId="74342479" w14:textId="77777777" w:rsidR="0048787A" w:rsidRDefault="0048787A" w:rsidP="002D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3C63" w14:textId="77777777" w:rsidR="0048787A" w:rsidRDefault="0048787A" w:rsidP="002D6353">
      <w:pPr>
        <w:spacing w:after="0" w:line="240" w:lineRule="auto"/>
      </w:pPr>
      <w:r>
        <w:separator/>
      </w:r>
    </w:p>
  </w:footnote>
  <w:footnote w:type="continuationSeparator" w:id="0">
    <w:p w14:paraId="7C375F81" w14:textId="77777777" w:rsidR="0048787A" w:rsidRDefault="0048787A" w:rsidP="002D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251B" w14:textId="24430B85" w:rsidR="000F16A6" w:rsidRDefault="000F16A6">
    <w:pPr>
      <w:pStyle w:val="Header"/>
    </w:pPr>
    <w:r>
      <w:rPr>
        <w:rFonts w:cstheme="minorHAnsi"/>
        <w:b/>
        <w:bCs/>
        <w:smallCaps/>
        <w:noProof/>
      </w:rPr>
      <w:drawing>
        <wp:inline distT="0" distB="0" distL="0" distR="0" wp14:anchorId="08B0349A" wp14:editId="05C0BF11">
          <wp:extent cx="3211830" cy="1183974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407" cy="119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62E6D" w14:textId="77777777" w:rsidR="000F16A6" w:rsidRDefault="000F1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53"/>
    <w:rsid w:val="000F16A6"/>
    <w:rsid w:val="002D6353"/>
    <w:rsid w:val="00466C43"/>
    <w:rsid w:val="00471B05"/>
    <w:rsid w:val="0048787A"/>
    <w:rsid w:val="006D4252"/>
    <w:rsid w:val="00715514"/>
    <w:rsid w:val="008F6B6D"/>
    <w:rsid w:val="009E1E6A"/>
    <w:rsid w:val="00B917D1"/>
    <w:rsid w:val="00D051E2"/>
    <w:rsid w:val="00DF3132"/>
    <w:rsid w:val="00E5580B"/>
    <w:rsid w:val="00E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C7FBE"/>
  <w15:chartTrackingRefBased/>
  <w15:docId w15:val="{86C23939-A182-44E3-B694-0947385E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353"/>
  </w:style>
  <w:style w:type="paragraph" w:styleId="Heading2">
    <w:name w:val="heading 2"/>
    <w:basedOn w:val="Normal"/>
    <w:next w:val="Normal"/>
    <w:link w:val="Heading2Char"/>
    <w:uiPriority w:val="99"/>
    <w:qFormat/>
    <w:rsid w:val="002D6353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CG Times Bold" w:eastAsiaTheme="minorEastAsia" w:hAnsi="CG Times Bold" w:cs="CG Times Bold"/>
      <w:smallCap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53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Times New Roman" w:eastAsiaTheme="minorEastAsia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D6353"/>
    <w:rPr>
      <w:rFonts w:ascii="CG Times Bold" w:eastAsiaTheme="minorEastAsia" w:hAnsi="CG Times Bold" w:cs="CG Times Bold"/>
      <w:smallCap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2D6353"/>
    <w:rPr>
      <w:rFonts w:ascii="Times New Roman" w:eastAsiaTheme="minorEastAsia" w:hAnsi="Times New Roman" w:cs="Times New Roman"/>
      <w:b/>
      <w:bCs/>
      <w:u w:val="single"/>
    </w:rPr>
  </w:style>
  <w:style w:type="character" w:styleId="Hyperlink">
    <w:name w:val="Hyperlink"/>
    <w:basedOn w:val="DefaultParagraphFont"/>
    <w:uiPriority w:val="99"/>
    <w:unhideWhenUsed/>
    <w:rsid w:val="002D6353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rsid w:val="002D6353"/>
    <w:pPr>
      <w:widowControl w:val="0"/>
      <w:autoSpaceDE w:val="0"/>
      <w:autoSpaceDN w:val="0"/>
      <w:spacing w:after="0" w:line="240" w:lineRule="auto"/>
    </w:pPr>
    <w:rPr>
      <w:rFonts w:ascii="CG Times" w:eastAsiaTheme="minorEastAsia" w:hAnsi="CG Times" w:cs="CG Time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D6353"/>
    <w:rPr>
      <w:rFonts w:ascii="CG Times" w:eastAsiaTheme="minorEastAsia" w:hAnsi="CG Times" w:cs="CG 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353"/>
  </w:style>
  <w:style w:type="paragraph" w:styleId="Footer">
    <w:name w:val="footer"/>
    <w:basedOn w:val="Normal"/>
    <w:link w:val="FooterChar"/>
    <w:uiPriority w:val="99"/>
    <w:unhideWhenUsed/>
    <w:rsid w:val="002D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353"/>
  </w:style>
  <w:style w:type="character" w:styleId="UnresolvedMention">
    <w:name w:val="Unresolved Mention"/>
    <w:basedOn w:val="DefaultParagraphFont"/>
    <w:uiPriority w:val="99"/>
    <w:semiHidden/>
    <w:unhideWhenUsed/>
    <w:rsid w:val="00715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lifornia@amcp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lifornia@amcp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california@amc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dc292f5a23b368d7273635f3b6c87805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6856a9b8a4bdefd42881cdfeaffb06a7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4D4E3-2C32-4E65-A0F9-785DF4CF95FD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2.xml><?xml version="1.0" encoding="utf-8"?>
<ds:datastoreItem xmlns:ds="http://schemas.openxmlformats.org/officeDocument/2006/customXml" ds:itemID="{BD42B199-0B11-47E9-85A7-A711CA629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BB644-33C9-476E-9EAE-FBB9D13B5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Tsiao</dc:creator>
  <cp:keywords/>
  <dc:description/>
  <cp:lastModifiedBy>Susan Noell</cp:lastModifiedBy>
  <cp:revision>2</cp:revision>
  <dcterms:created xsi:type="dcterms:W3CDTF">2023-08-28T20:34:00Z</dcterms:created>
  <dcterms:modified xsi:type="dcterms:W3CDTF">2023-08-28T20:34:00Z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2023-06-07T19:44:39Z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b3171760-9312-4a1b-862d-05c37092d639</vt:lpwstr>
  </property>
  <property fmtid="{D5CDD505-2E9C-101B-9397-08002B2CF9AE}" pid="8" name="MSIP_Label_67599526-06ca-49cc-9fa9-5307800a949a_ContentBits">
    <vt:lpwstr>0</vt:lpwstr>
  </property>
  <property fmtid="{D5CDD505-2E9C-101B-9397-08002B2CF9AE}" pid="9" name="MSIP_Label_0c7087e5-6358-4969-9f07-3a7e2fec7e28_Enabled">
    <vt:lpwstr>true</vt:lpwstr>
  </property>
  <property fmtid="{D5CDD505-2E9C-101B-9397-08002B2CF9AE}" pid="10" name="MSIP_Label_0c7087e5-6358-4969-9f07-3a7e2fec7e28_SetDate">
    <vt:lpwstr>2023-08-07T18:24:51Z</vt:lpwstr>
  </property>
  <property fmtid="{D5CDD505-2E9C-101B-9397-08002B2CF9AE}" pid="11" name="MSIP_Label_0c7087e5-6358-4969-9f07-3a7e2fec7e28_Method">
    <vt:lpwstr>Standard</vt:lpwstr>
  </property>
  <property fmtid="{D5CDD505-2E9C-101B-9397-08002B2CF9AE}" pid="12" name="MSIP_Label_0c7087e5-6358-4969-9f07-3a7e2fec7e28_Name">
    <vt:lpwstr>Public</vt:lpwstr>
  </property>
  <property fmtid="{D5CDD505-2E9C-101B-9397-08002B2CF9AE}" pid="13" name="MSIP_Label_0c7087e5-6358-4969-9f07-3a7e2fec7e28_SiteId">
    <vt:lpwstr>9c02d424-0baa-4499-b49e-a06177b472dc</vt:lpwstr>
  </property>
  <property fmtid="{D5CDD505-2E9C-101B-9397-08002B2CF9AE}" pid="14" name="MSIP_Label_0c7087e5-6358-4969-9f07-3a7e2fec7e28_ActionId">
    <vt:lpwstr>0d5e6aa9-d272-4c43-9d9c-e9fd7dda3f46</vt:lpwstr>
  </property>
  <property fmtid="{D5CDD505-2E9C-101B-9397-08002B2CF9AE}" pid="15" name="MSIP_Label_0c7087e5-6358-4969-9f07-3a7e2fec7e28_ContentBits">
    <vt:lpwstr>0</vt:lpwstr>
  </property>
  <property fmtid="{D5CDD505-2E9C-101B-9397-08002B2CF9AE}" pid="16" name="ContentTypeId">
    <vt:lpwstr>0x010100CDE8C09E992C5840A3E544F3082E9DA0</vt:lpwstr>
  </property>
</Properties>
</file>